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连云港经济技术开发区所属事业单位2021年公开招聘编制内高层次专业技术人才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资格复审承诺书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完全符合连云港经济技术开发区社会事业局所属事业单位2021年公开招聘编制内卫生专业技术人员相关岗位的资格条件，所提供的资格证明材料真实、准确、有效。否则，愿意接受招聘单位或主管部门随时对本人作出的终止或取消考试（聘用）资格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  日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701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A17A5"/>
    <w:rsid w:val="7EE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2020-09-07T01:50:00Z</dcterms:created>
  <dc:creator>27697</dc:creator>
  <cp:lastModifiedBy>☭老虎不吃人</cp:lastModifiedBy>
  <dcterms:modified xsi:type="dcterms:W3CDTF">2022-01-26T10:51:26Z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393A8FA8653349F5B1C17EC587C73A51</vt:lpwstr>
  </property>
</Properties>
</file>